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DD14" w14:textId="77777777" w:rsidR="007855BD" w:rsidRPr="007855BD" w:rsidRDefault="007855BD" w:rsidP="007855BD">
      <w:pPr>
        <w:jc w:val="both"/>
        <w:rPr>
          <w:b/>
          <w:sz w:val="24"/>
          <w:szCs w:val="24"/>
        </w:rPr>
      </w:pPr>
      <w:r w:rsidRPr="007855BD">
        <w:rPr>
          <w:b/>
          <w:sz w:val="24"/>
          <w:szCs w:val="24"/>
        </w:rPr>
        <w:t>Kisbér Város Polgármesterétől</w:t>
      </w:r>
    </w:p>
    <w:p w14:paraId="688C5415" w14:textId="03031EBD" w:rsidR="007855BD" w:rsidRDefault="007855BD" w:rsidP="007855BD">
      <w:pPr>
        <w:suppressAutoHyphens/>
        <w:overflowPunct w:val="0"/>
        <w:autoSpaceDE w:val="0"/>
        <w:textAlignment w:val="baseline"/>
        <w:rPr>
          <w:b/>
          <w:sz w:val="24"/>
          <w:szCs w:val="24"/>
        </w:rPr>
      </w:pPr>
      <w:r w:rsidRPr="007855BD">
        <w:rPr>
          <w:b/>
          <w:sz w:val="24"/>
          <w:szCs w:val="24"/>
        </w:rPr>
        <w:t>2870 Kisbér, Széchenyi u 2.</w:t>
      </w:r>
      <w:r w:rsidRPr="007855BD">
        <w:rPr>
          <w:b/>
          <w:sz w:val="24"/>
          <w:szCs w:val="24"/>
        </w:rPr>
        <w:tab/>
      </w:r>
    </w:p>
    <w:p w14:paraId="46EDBC47" w14:textId="77777777" w:rsidR="007855BD" w:rsidRDefault="007855BD" w:rsidP="007855BD">
      <w:pPr>
        <w:suppressAutoHyphens/>
        <w:overflowPunct w:val="0"/>
        <w:autoSpaceDE w:val="0"/>
        <w:textAlignment w:val="baseline"/>
        <w:rPr>
          <w:b/>
          <w:sz w:val="24"/>
          <w:szCs w:val="24"/>
        </w:rPr>
      </w:pPr>
    </w:p>
    <w:p w14:paraId="11AD81B1" w14:textId="77777777" w:rsidR="007855BD" w:rsidRPr="007855BD" w:rsidRDefault="007855BD" w:rsidP="007855BD">
      <w:pPr>
        <w:suppressAutoHyphens/>
        <w:overflowPunct w:val="0"/>
        <w:autoSpaceDE w:val="0"/>
        <w:textAlignment w:val="baseline"/>
        <w:rPr>
          <w:rFonts w:ascii="Times New Roman" w:eastAsia="Times New Roman" w:hAnsi="Times New Roman" w:cs="Times New Roman"/>
          <w:b/>
          <w:sz w:val="24"/>
          <w:szCs w:val="24"/>
          <w:lang w:eastAsia="ar-SA"/>
        </w:rPr>
      </w:pPr>
    </w:p>
    <w:p w14:paraId="27FBA248" w14:textId="77777777" w:rsidR="007855BD" w:rsidRPr="007855BD" w:rsidRDefault="007855BD" w:rsidP="007855BD">
      <w:pPr>
        <w:jc w:val="center"/>
        <w:rPr>
          <w:b/>
          <w:sz w:val="24"/>
          <w:szCs w:val="24"/>
        </w:rPr>
      </w:pPr>
      <w:r w:rsidRPr="007855BD">
        <w:rPr>
          <w:b/>
          <w:sz w:val="24"/>
          <w:szCs w:val="24"/>
        </w:rPr>
        <w:t>Kisbér Város Önkormányzatának Képviselő-testülete</w:t>
      </w:r>
    </w:p>
    <w:p w14:paraId="7B8D6EB5" w14:textId="5EA31454" w:rsidR="007855BD" w:rsidRPr="007855BD" w:rsidRDefault="007855BD" w:rsidP="007855BD">
      <w:pPr>
        <w:jc w:val="center"/>
        <w:rPr>
          <w:b/>
          <w:sz w:val="24"/>
          <w:szCs w:val="24"/>
        </w:rPr>
      </w:pPr>
      <w:r w:rsidRPr="007855BD">
        <w:rPr>
          <w:b/>
          <w:sz w:val="24"/>
          <w:szCs w:val="24"/>
        </w:rPr>
        <w:t>202</w:t>
      </w:r>
      <w:r w:rsidR="00E81708">
        <w:rPr>
          <w:b/>
          <w:sz w:val="24"/>
          <w:szCs w:val="24"/>
        </w:rPr>
        <w:t>5</w:t>
      </w:r>
      <w:r w:rsidRPr="007855BD">
        <w:rPr>
          <w:b/>
          <w:sz w:val="24"/>
          <w:szCs w:val="24"/>
        </w:rPr>
        <w:t xml:space="preserve">. </w:t>
      </w:r>
      <w:r w:rsidR="00E81708">
        <w:rPr>
          <w:b/>
          <w:sz w:val="24"/>
          <w:szCs w:val="24"/>
        </w:rPr>
        <w:t xml:space="preserve">június </w:t>
      </w:r>
      <w:r w:rsidR="00B07000">
        <w:rPr>
          <w:b/>
          <w:sz w:val="24"/>
          <w:szCs w:val="24"/>
        </w:rPr>
        <w:t>13</w:t>
      </w:r>
      <w:r w:rsidR="00E81708">
        <w:rPr>
          <w:b/>
          <w:sz w:val="24"/>
          <w:szCs w:val="24"/>
        </w:rPr>
        <w:t>.</w:t>
      </w:r>
      <w:r w:rsidR="009634A5">
        <w:rPr>
          <w:b/>
          <w:sz w:val="24"/>
          <w:szCs w:val="24"/>
        </w:rPr>
        <w:t>-</w:t>
      </w:r>
      <w:r w:rsidR="00B07000">
        <w:rPr>
          <w:b/>
          <w:sz w:val="24"/>
          <w:szCs w:val="24"/>
        </w:rPr>
        <w:t>a</w:t>
      </w:r>
      <w:r w:rsidR="009634A5">
        <w:rPr>
          <w:b/>
          <w:sz w:val="24"/>
          <w:szCs w:val="24"/>
        </w:rPr>
        <w:t>i ülésére</w:t>
      </w:r>
    </w:p>
    <w:p w14:paraId="2D32DF21" w14:textId="77777777" w:rsidR="007855BD" w:rsidRPr="007855BD" w:rsidRDefault="007855BD" w:rsidP="007855BD">
      <w:pPr>
        <w:suppressAutoHyphens/>
        <w:overflowPunct w:val="0"/>
        <w:autoSpaceDE w:val="0"/>
        <w:jc w:val="center"/>
        <w:textAlignment w:val="baseline"/>
        <w:rPr>
          <w:rFonts w:ascii="Times New Roman" w:eastAsia="Times New Roman" w:hAnsi="Times New Roman" w:cs="Times New Roman"/>
          <w:b/>
          <w:sz w:val="24"/>
          <w:szCs w:val="24"/>
          <w:lang w:eastAsia="ar-SA"/>
        </w:rPr>
      </w:pPr>
    </w:p>
    <w:p w14:paraId="13A6C697" w14:textId="77777777" w:rsidR="007855BD" w:rsidRPr="007855BD" w:rsidRDefault="007855BD" w:rsidP="007855BD">
      <w:pPr>
        <w:suppressAutoHyphens/>
        <w:overflowPunct w:val="0"/>
        <w:autoSpaceDE w:val="0"/>
        <w:textAlignment w:val="baseline"/>
        <w:rPr>
          <w:rFonts w:ascii="Times New Roman" w:eastAsia="Times New Roman" w:hAnsi="Times New Roman" w:cs="Times New Roman"/>
          <w:b/>
          <w:sz w:val="24"/>
          <w:szCs w:val="24"/>
          <w:u w:val="single"/>
          <w:lang w:eastAsia="ar-SA"/>
        </w:rPr>
      </w:pPr>
    </w:p>
    <w:p w14:paraId="076BCAFC" w14:textId="77777777" w:rsidR="007855BD" w:rsidRPr="007855BD" w:rsidRDefault="007855BD" w:rsidP="007855BD">
      <w:pPr>
        <w:tabs>
          <w:tab w:val="left" w:pos="1560"/>
        </w:tabs>
        <w:jc w:val="both"/>
        <w:rPr>
          <w:rFonts w:asciiTheme="minorHAnsi" w:hAnsiTheme="minorHAnsi" w:cstheme="minorHAnsi"/>
          <w:b/>
          <w:sz w:val="24"/>
          <w:szCs w:val="24"/>
        </w:rPr>
      </w:pPr>
      <w:r w:rsidRPr="007855BD">
        <w:rPr>
          <w:rFonts w:asciiTheme="minorHAnsi" w:eastAsia="Times New Roman" w:hAnsiTheme="minorHAnsi" w:cstheme="minorHAnsi"/>
          <w:b/>
          <w:sz w:val="24"/>
          <w:szCs w:val="24"/>
          <w:u w:val="single"/>
          <w:lang w:eastAsia="ar-SA"/>
        </w:rPr>
        <w:t>Tárgy:</w:t>
      </w:r>
      <w:r w:rsidRPr="007855BD">
        <w:rPr>
          <w:rFonts w:asciiTheme="minorHAnsi" w:eastAsia="Times New Roman" w:hAnsiTheme="minorHAnsi" w:cstheme="minorHAnsi"/>
          <w:sz w:val="24"/>
          <w:szCs w:val="24"/>
          <w:lang w:eastAsia="ar-SA"/>
        </w:rPr>
        <w:t xml:space="preserve"> </w:t>
      </w:r>
      <w:r w:rsidRPr="007855BD">
        <w:rPr>
          <w:rFonts w:asciiTheme="minorHAnsi" w:hAnsiTheme="minorHAnsi" w:cstheme="minorHAnsi"/>
          <w:bCs/>
          <w:sz w:val="24"/>
          <w:szCs w:val="24"/>
        </w:rPr>
        <w:t>Tájékoztatás a Kisbér, ipari terület fejlesztése és Kisbér, városi piac felújítása projektekről</w:t>
      </w:r>
    </w:p>
    <w:p w14:paraId="07F66F71" w14:textId="77777777" w:rsidR="007855BD" w:rsidRPr="007855BD" w:rsidRDefault="007855BD" w:rsidP="007855BD">
      <w:pPr>
        <w:suppressAutoHyphens/>
        <w:overflowPunct w:val="0"/>
        <w:autoSpaceDE w:val="0"/>
        <w:textAlignment w:val="baseline"/>
        <w:rPr>
          <w:rFonts w:asciiTheme="minorHAnsi" w:eastAsia="Times New Roman" w:hAnsiTheme="minorHAnsi" w:cstheme="minorHAnsi"/>
          <w:sz w:val="24"/>
          <w:szCs w:val="24"/>
          <w:u w:val="single"/>
          <w:lang w:eastAsia="ar-SA"/>
        </w:rPr>
      </w:pPr>
    </w:p>
    <w:p w14:paraId="553254F7" w14:textId="639A2842" w:rsidR="007855BD" w:rsidRPr="007855BD" w:rsidRDefault="007855BD" w:rsidP="007855BD">
      <w:pPr>
        <w:suppressAutoHyphens/>
        <w:overflowPunct w:val="0"/>
        <w:autoSpaceDE w:val="0"/>
        <w:textAlignment w:val="baseline"/>
        <w:rPr>
          <w:rFonts w:asciiTheme="minorHAnsi" w:eastAsia="Times New Roman" w:hAnsiTheme="minorHAnsi" w:cstheme="minorHAnsi"/>
          <w:b/>
          <w:sz w:val="24"/>
          <w:szCs w:val="24"/>
          <w:lang w:eastAsia="ar-SA"/>
        </w:rPr>
      </w:pPr>
      <w:r w:rsidRPr="007855BD">
        <w:rPr>
          <w:rFonts w:asciiTheme="minorHAnsi" w:eastAsia="Times New Roman" w:hAnsiTheme="minorHAnsi" w:cstheme="minorHAnsi"/>
          <w:b/>
          <w:sz w:val="24"/>
          <w:szCs w:val="24"/>
          <w:lang w:eastAsia="ar-SA"/>
        </w:rPr>
        <w:t>Tisztelt Képviselő-testület!</w:t>
      </w:r>
    </w:p>
    <w:p w14:paraId="179DC803" w14:textId="77777777" w:rsidR="00F33F23" w:rsidRPr="007855BD" w:rsidRDefault="00F33F23" w:rsidP="00763FA5">
      <w:pPr>
        <w:tabs>
          <w:tab w:val="left" w:pos="1560"/>
        </w:tabs>
        <w:rPr>
          <w:rFonts w:asciiTheme="minorHAnsi" w:hAnsiTheme="minorHAnsi" w:cstheme="minorHAnsi"/>
          <w:b/>
          <w:sz w:val="24"/>
          <w:szCs w:val="24"/>
        </w:rPr>
      </w:pPr>
    </w:p>
    <w:p w14:paraId="28B2299F" w14:textId="77777777" w:rsidR="00F33F23" w:rsidRPr="007855BD" w:rsidRDefault="00F33F23" w:rsidP="00F33F23">
      <w:pPr>
        <w:spacing w:line="312" w:lineRule="auto"/>
        <w:jc w:val="both"/>
        <w:rPr>
          <w:rFonts w:asciiTheme="minorHAnsi" w:eastAsia="Times New Roman" w:hAnsiTheme="minorHAnsi" w:cstheme="minorHAnsi"/>
          <w:b/>
          <w:sz w:val="24"/>
          <w:szCs w:val="24"/>
          <w:u w:val="single"/>
          <w:lang w:eastAsia="en-US"/>
        </w:rPr>
      </w:pPr>
      <w:r w:rsidRPr="007855BD">
        <w:rPr>
          <w:rFonts w:asciiTheme="minorHAnsi" w:eastAsia="Times New Roman" w:hAnsiTheme="minorHAnsi" w:cstheme="minorHAnsi"/>
          <w:b/>
          <w:sz w:val="24"/>
          <w:szCs w:val="24"/>
          <w:u w:val="single"/>
          <w:lang w:eastAsia="en-US"/>
        </w:rPr>
        <w:t>Ipari park építés</w:t>
      </w:r>
    </w:p>
    <w:p w14:paraId="55F39167" w14:textId="77777777" w:rsidR="00F33F23" w:rsidRPr="007855BD" w:rsidRDefault="00F33F23" w:rsidP="00F33F23">
      <w:pPr>
        <w:spacing w:line="312" w:lineRule="auto"/>
        <w:jc w:val="both"/>
        <w:rPr>
          <w:rFonts w:asciiTheme="minorHAnsi" w:eastAsia="Times New Roman" w:hAnsiTheme="minorHAnsi" w:cstheme="minorHAnsi"/>
          <w:bCs/>
          <w:i/>
          <w:iCs/>
          <w:sz w:val="24"/>
          <w:szCs w:val="24"/>
          <w:lang w:eastAsia="en-US"/>
        </w:rPr>
      </w:pPr>
      <w:r w:rsidRPr="007855BD">
        <w:rPr>
          <w:rFonts w:asciiTheme="minorHAnsi" w:eastAsia="Times New Roman" w:hAnsiTheme="minorHAnsi" w:cstheme="minorHAnsi"/>
          <w:bCs/>
          <w:i/>
          <w:iCs/>
          <w:sz w:val="24"/>
          <w:szCs w:val="24"/>
          <w:lang w:eastAsia="en-US"/>
        </w:rPr>
        <w:t>Projektcím: Ipari terület fejlesztése a gép-, fém- és feldolgozóipari kkv-k letelepedésének és fejlődésének segítésére Kisbéren</w:t>
      </w:r>
    </w:p>
    <w:p w14:paraId="7C1E08B0" w14:textId="77777777" w:rsidR="00F33F23" w:rsidRPr="007855BD" w:rsidRDefault="00F33F23" w:rsidP="00F33F23">
      <w:pPr>
        <w:spacing w:line="312" w:lineRule="auto"/>
        <w:jc w:val="both"/>
        <w:rPr>
          <w:rFonts w:asciiTheme="minorHAnsi" w:eastAsia="Times New Roman" w:hAnsiTheme="minorHAnsi" w:cstheme="minorHAnsi"/>
          <w:bCs/>
          <w:i/>
          <w:iCs/>
          <w:sz w:val="24"/>
          <w:szCs w:val="24"/>
          <w:lang w:eastAsia="en-US"/>
        </w:rPr>
      </w:pPr>
      <w:r w:rsidRPr="007855BD">
        <w:rPr>
          <w:rFonts w:asciiTheme="minorHAnsi" w:eastAsia="Times New Roman" w:hAnsiTheme="minorHAnsi" w:cstheme="minorHAnsi"/>
          <w:bCs/>
          <w:i/>
          <w:iCs/>
          <w:sz w:val="24"/>
          <w:szCs w:val="24"/>
          <w:lang w:eastAsia="en-US"/>
        </w:rPr>
        <w:t>Projekt azonosítószám: TOP-1.1.1-15-KO1-2020-00004</w:t>
      </w:r>
    </w:p>
    <w:p w14:paraId="651161CC" w14:textId="77777777" w:rsidR="00F33F23" w:rsidRPr="00F33F23" w:rsidRDefault="00F33F23" w:rsidP="00F33F23">
      <w:pPr>
        <w:spacing w:line="312" w:lineRule="auto"/>
        <w:jc w:val="both"/>
        <w:rPr>
          <w:rFonts w:asciiTheme="minorHAnsi" w:eastAsia="Times New Roman" w:hAnsiTheme="minorHAnsi" w:cs="Times New Roman"/>
          <w:sz w:val="24"/>
          <w:szCs w:val="24"/>
          <w:u w:val="single"/>
          <w:lang w:eastAsia="en-US"/>
        </w:rPr>
      </w:pPr>
    </w:p>
    <w:p w14:paraId="633F2D89" w14:textId="6063949E" w:rsidR="001365A1" w:rsidRDefault="00F33F23" w:rsidP="00306BDF">
      <w:pPr>
        <w:spacing w:line="312" w:lineRule="auto"/>
        <w:jc w:val="both"/>
        <w:rPr>
          <w:rFonts w:asciiTheme="minorHAnsi" w:eastAsia="Times New Roman" w:hAnsiTheme="minorHAnsi" w:cs="Times New Roman"/>
          <w:sz w:val="24"/>
          <w:szCs w:val="24"/>
          <w:lang w:eastAsia="en-US"/>
        </w:rPr>
      </w:pPr>
      <w:r w:rsidRPr="00F33F23">
        <w:rPr>
          <w:rFonts w:asciiTheme="minorHAnsi" w:eastAsia="Times New Roman" w:hAnsiTheme="minorHAnsi" w:cs="Times New Roman"/>
          <w:sz w:val="24"/>
          <w:szCs w:val="24"/>
          <w:lang w:eastAsia="en-US"/>
        </w:rPr>
        <w:t xml:space="preserve">Az ipari park </w:t>
      </w:r>
      <w:r w:rsidR="00306BDF">
        <w:rPr>
          <w:rFonts w:asciiTheme="minorHAnsi" w:eastAsia="Times New Roman" w:hAnsiTheme="minorHAnsi" w:cs="Times New Roman"/>
          <w:sz w:val="24"/>
          <w:szCs w:val="24"/>
          <w:lang w:eastAsia="en-US"/>
        </w:rPr>
        <w:t xml:space="preserve">projekt </w:t>
      </w:r>
      <w:r w:rsidR="001365A1">
        <w:rPr>
          <w:rFonts w:asciiTheme="minorHAnsi" w:eastAsia="Times New Roman" w:hAnsiTheme="minorHAnsi" w:cs="Times New Roman"/>
          <w:sz w:val="24"/>
          <w:szCs w:val="24"/>
          <w:lang w:eastAsia="en-US"/>
        </w:rPr>
        <w:t xml:space="preserve">befejezése </w:t>
      </w:r>
      <w:r w:rsidR="00306BDF">
        <w:rPr>
          <w:rFonts w:asciiTheme="minorHAnsi" w:eastAsia="Times New Roman" w:hAnsiTheme="minorHAnsi" w:cs="Times New Roman"/>
          <w:sz w:val="24"/>
          <w:szCs w:val="24"/>
          <w:lang w:eastAsia="en-US"/>
        </w:rPr>
        <w:t xml:space="preserve">2023. december 31-én </w:t>
      </w:r>
      <w:r w:rsidR="001365A1">
        <w:rPr>
          <w:rFonts w:asciiTheme="minorHAnsi" w:eastAsia="Times New Roman" w:hAnsiTheme="minorHAnsi" w:cs="Times New Roman"/>
          <w:sz w:val="24"/>
          <w:szCs w:val="24"/>
          <w:lang w:eastAsia="en-US"/>
        </w:rPr>
        <w:t>megtörtént</w:t>
      </w:r>
      <w:r w:rsidR="00763FA5">
        <w:rPr>
          <w:rFonts w:asciiTheme="minorHAnsi" w:eastAsia="Times New Roman" w:hAnsiTheme="minorHAnsi" w:cs="Times New Roman"/>
          <w:sz w:val="24"/>
          <w:szCs w:val="24"/>
          <w:lang w:eastAsia="en-US"/>
        </w:rPr>
        <w:t>.</w:t>
      </w:r>
      <w:r w:rsidR="009634A5">
        <w:rPr>
          <w:rFonts w:asciiTheme="minorHAnsi" w:eastAsia="Times New Roman" w:hAnsiTheme="minorHAnsi" w:cs="Times New Roman"/>
          <w:sz w:val="24"/>
          <w:szCs w:val="24"/>
          <w:lang w:eastAsia="en-US"/>
        </w:rPr>
        <w:t xml:space="preserve"> </w:t>
      </w:r>
    </w:p>
    <w:p w14:paraId="6DC1768C" w14:textId="21205C20" w:rsidR="00306BDF" w:rsidRDefault="009634A5" w:rsidP="00306BDF">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Az </w:t>
      </w:r>
      <w:r w:rsidR="00637B55">
        <w:rPr>
          <w:rFonts w:asciiTheme="minorHAnsi" w:eastAsia="Times New Roman" w:hAnsiTheme="minorHAnsi" w:cs="Times New Roman"/>
          <w:sz w:val="24"/>
          <w:szCs w:val="24"/>
          <w:lang w:eastAsia="en-US"/>
        </w:rPr>
        <w:t xml:space="preserve">önkormányzat a </w:t>
      </w:r>
      <w:r w:rsidR="00637B55">
        <w:rPr>
          <w:rFonts w:asciiTheme="minorHAnsi" w:eastAsia="Times New Roman" w:hAnsiTheme="minorHAnsi" w:cs="Times New Roman"/>
          <w:sz w:val="24"/>
          <w:szCs w:val="24"/>
          <w:lang w:eastAsia="en-US"/>
        </w:rPr>
        <w:t xml:space="preserve">szolgalmi jogok bejegyzéséhez szükséges vázrajzok </w:t>
      </w:r>
      <w:r w:rsidR="00637B55">
        <w:rPr>
          <w:rFonts w:asciiTheme="minorHAnsi" w:eastAsia="Times New Roman" w:hAnsiTheme="minorHAnsi" w:cs="Times New Roman"/>
          <w:sz w:val="24"/>
          <w:szCs w:val="24"/>
          <w:lang w:eastAsia="en-US"/>
        </w:rPr>
        <w:t>elkészít</w:t>
      </w:r>
      <w:r w:rsidR="00FD22E6">
        <w:rPr>
          <w:rFonts w:asciiTheme="minorHAnsi" w:eastAsia="Times New Roman" w:hAnsiTheme="minorHAnsi" w:cs="Times New Roman"/>
          <w:sz w:val="24"/>
          <w:szCs w:val="24"/>
          <w:lang w:eastAsia="en-US"/>
        </w:rPr>
        <w:t>ttetése</w:t>
      </w:r>
      <w:r w:rsidR="00637B55">
        <w:rPr>
          <w:rFonts w:asciiTheme="minorHAnsi" w:eastAsia="Times New Roman" w:hAnsiTheme="minorHAnsi" w:cs="Times New Roman"/>
          <w:sz w:val="24"/>
          <w:szCs w:val="24"/>
          <w:lang w:eastAsia="en-US"/>
        </w:rPr>
        <w:t xml:space="preserve"> és földhivatalnál történő záradékolása után </w:t>
      </w:r>
      <w:r w:rsidR="00FD22E6">
        <w:rPr>
          <w:rFonts w:asciiTheme="minorHAnsi" w:eastAsia="Times New Roman" w:hAnsiTheme="minorHAnsi" w:cs="Times New Roman"/>
          <w:sz w:val="24"/>
          <w:szCs w:val="24"/>
          <w:lang w:eastAsia="en-US"/>
        </w:rPr>
        <w:t xml:space="preserve">az </w:t>
      </w:r>
      <w:r>
        <w:rPr>
          <w:rFonts w:asciiTheme="minorHAnsi" w:eastAsia="Times New Roman" w:hAnsiTheme="minorHAnsi" w:cs="Times New Roman"/>
          <w:sz w:val="24"/>
          <w:szCs w:val="24"/>
          <w:lang w:eastAsia="en-US"/>
        </w:rPr>
        <w:t xml:space="preserve">ÉDV Zrt-vel augusztus 29.-én megkötötte az a megállapodást a </w:t>
      </w:r>
      <w:r w:rsidRPr="009634A5">
        <w:rPr>
          <w:rFonts w:asciiTheme="minorHAnsi" w:eastAsia="Times New Roman" w:hAnsiTheme="minorHAnsi" w:cs="Times New Roman"/>
          <w:sz w:val="24"/>
          <w:szCs w:val="24"/>
          <w:lang w:eastAsia="en-US"/>
        </w:rPr>
        <w:t>vízvezetési szolgalmi jog alapításáról és az ingatlan-nyilvántartási bejegyzéséről</w:t>
      </w:r>
      <w:r>
        <w:rPr>
          <w:rFonts w:asciiTheme="minorHAnsi" w:eastAsia="Times New Roman" w:hAnsiTheme="minorHAnsi" w:cs="Times New Roman"/>
          <w:sz w:val="24"/>
          <w:szCs w:val="24"/>
          <w:lang w:eastAsia="en-US"/>
        </w:rPr>
        <w:t xml:space="preserve">. </w:t>
      </w:r>
      <w:r w:rsidR="00E81708">
        <w:rPr>
          <w:rFonts w:asciiTheme="minorHAnsi" w:eastAsia="Times New Roman" w:hAnsiTheme="minorHAnsi" w:cs="Times New Roman"/>
          <w:sz w:val="24"/>
          <w:szCs w:val="24"/>
          <w:lang w:eastAsia="en-US"/>
        </w:rPr>
        <w:t>Az ivóvíz és szennyvízhálózatra 2024. december 19-én megkapta jogerős vízjogi üzemeltetési engedélyt</w:t>
      </w:r>
      <w:r w:rsidR="00FD3DCF">
        <w:rPr>
          <w:rFonts w:asciiTheme="minorHAnsi" w:eastAsia="Times New Roman" w:hAnsiTheme="minorHAnsi" w:cs="Times New Roman"/>
          <w:sz w:val="24"/>
          <w:szCs w:val="24"/>
          <w:lang w:eastAsia="en-US"/>
        </w:rPr>
        <w:t xml:space="preserve"> az ÉDV Zrt., aki </w:t>
      </w:r>
      <w:r w:rsidR="00E81708">
        <w:rPr>
          <w:rFonts w:asciiTheme="minorHAnsi" w:eastAsia="Times New Roman" w:hAnsiTheme="minorHAnsi" w:cs="Times New Roman"/>
          <w:sz w:val="24"/>
          <w:szCs w:val="24"/>
          <w:lang w:eastAsia="en-US"/>
        </w:rPr>
        <w:t xml:space="preserve">2025. januárjában </w:t>
      </w:r>
      <w:r w:rsidR="00FD22E6">
        <w:rPr>
          <w:rFonts w:asciiTheme="minorHAnsi" w:eastAsia="Times New Roman" w:hAnsiTheme="minorHAnsi" w:cs="Times New Roman"/>
          <w:sz w:val="24"/>
          <w:szCs w:val="24"/>
          <w:lang w:eastAsia="en-US"/>
        </w:rPr>
        <w:t>további adatokat kért be. Ezen adatok beszerzése még folyamatban van.</w:t>
      </w:r>
    </w:p>
    <w:p w14:paraId="4B94EF77" w14:textId="77777777" w:rsidR="009634A5" w:rsidRDefault="009634A5" w:rsidP="00306BDF">
      <w:pPr>
        <w:spacing w:line="312" w:lineRule="auto"/>
        <w:jc w:val="both"/>
        <w:rPr>
          <w:rFonts w:asciiTheme="minorHAnsi" w:eastAsia="Times New Roman" w:hAnsiTheme="minorHAnsi" w:cs="Times New Roman"/>
          <w:sz w:val="24"/>
          <w:szCs w:val="24"/>
          <w:lang w:eastAsia="en-US"/>
        </w:rPr>
      </w:pPr>
    </w:p>
    <w:p w14:paraId="1E522465" w14:textId="184FC0CA" w:rsidR="00553C0B" w:rsidRDefault="00553C0B" w:rsidP="00306BDF">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A</w:t>
      </w:r>
      <w:r w:rsidR="00CF5853">
        <w:rPr>
          <w:rFonts w:asciiTheme="minorHAnsi" w:eastAsia="Times New Roman" w:hAnsiTheme="minorHAnsi" w:cs="Times New Roman"/>
          <w:sz w:val="24"/>
          <w:szCs w:val="24"/>
          <w:lang w:eastAsia="en-US"/>
        </w:rPr>
        <w:t>z engedélyek (forgalomba helyezési engedély, vízjogi üzemeltetési engedély) beszerzésével párhuzamosan a</w:t>
      </w:r>
      <w:r>
        <w:rPr>
          <w:rFonts w:asciiTheme="minorHAnsi" w:eastAsia="Times New Roman" w:hAnsiTheme="minorHAnsi" w:cs="Times New Roman"/>
          <w:sz w:val="24"/>
          <w:szCs w:val="24"/>
          <w:lang w:eastAsia="en-US"/>
        </w:rPr>
        <w:t>z ingatlanok első körös pályáztatásának eredményeként 2 ingatlan értékesítésre került, de a bérleti szerződés</w:t>
      </w:r>
      <w:r w:rsidR="006F4195">
        <w:rPr>
          <w:rFonts w:asciiTheme="minorHAnsi" w:eastAsia="Times New Roman" w:hAnsiTheme="minorHAnsi" w:cs="Times New Roman"/>
          <w:sz w:val="24"/>
          <w:szCs w:val="24"/>
          <w:lang w:eastAsia="en-US"/>
        </w:rPr>
        <w:t>ek</w:t>
      </w:r>
      <w:r>
        <w:rPr>
          <w:rFonts w:asciiTheme="minorHAnsi" w:eastAsia="Times New Roman" w:hAnsiTheme="minorHAnsi" w:cs="Times New Roman"/>
          <w:sz w:val="24"/>
          <w:szCs w:val="24"/>
          <w:lang w:eastAsia="en-US"/>
        </w:rPr>
        <w:t xml:space="preserve"> 2024. július 4-e óta a</w:t>
      </w:r>
      <w:r w:rsidR="006F4195">
        <w:rPr>
          <w:rFonts w:asciiTheme="minorHAnsi" w:eastAsia="Times New Roman" w:hAnsiTheme="minorHAnsi" w:cs="Times New Roman"/>
          <w:sz w:val="24"/>
          <w:szCs w:val="24"/>
          <w:lang w:eastAsia="en-US"/>
        </w:rPr>
        <w:t xml:space="preserve">z Irányító Hatóság </w:t>
      </w:r>
      <w:r>
        <w:rPr>
          <w:rFonts w:asciiTheme="minorHAnsi" w:eastAsia="Times New Roman" w:hAnsiTheme="minorHAnsi" w:cs="Times New Roman"/>
          <w:sz w:val="24"/>
          <w:szCs w:val="24"/>
          <w:lang w:eastAsia="en-US"/>
        </w:rPr>
        <w:t>jóváhagyására vár</w:t>
      </w:r>
      <w:r w:rsidR="00890CD3">
        <w:rPr>
          <w:rFonts w:asciiTheme="minorHAnsi" w:eastAsia="Times New Roman" w:hAnsiTheme="minorHAnsi" w:cs="Times New Roman"/>
          <w:sz w:val="24"/>
          <w:szCs w:val="24"/>
          <w:lang w:eastAsia="en-US"/>
        </w:rPr>
        <w:t>nak</w:t>
      </w:r>
      <w:r w:rsidR="006F4195">
        <w:rPr>
          <w:rFonts w:asciiTheme="minorHAnsi" w:eastAsia="Times New Roman" w:hAnsiTheme="minorHAnsi" w:cs="Times New Roman"/>
          <w:sz w:val="24"/>
          <w:szCs w:val="24"/>
          <w:lang w:eastAsia="en-US"/>
        </w:rPr>
        <w:t xml:space="preserve">. Amíg a jóváhagyás nem történik meg, addig a 2 nyertes pályázóval nem </w:t>
      </w:r>
      <w:r w:rsidR="00890CD3">
        <w:rPr>
          <w:rFonts w:asciiTheme="minorHAnsi" w:eastAsia="Times New Roman" w:hAnsiTheme="minorHAnsi" w:cs="Times New Roman"/>
          <w:sz w:val="24"/>
          <w:szCs w:val="24"/>
          <w:lang w:eastAsia="en-US"/>
        </w:rPr>
        <w:t>kötheti meg az önkormányzat</w:t>
      </w:r>
      <w:r w:rsidR="006F4195">
        <w:rPr>
          <w:rFonts w:asciiTheme="minorHAnsi" w:eastAsia="Times New Roman" w:hAnsiTheme="minorHAnsi" w:cs="Times New Roman"/>
          <w:sz w:val="24"/>
          <w:szCs w:val="24"/>
          <w:lang w:eastAsia="en-US"/>
        </w:rPr>
        <w:t xml:space="preserve"> a szerződéseket.</w:t>
      </w:r>
      <w:r w:rsidR="00CF5853">
        <w:rPr>
          <w:rFonts w:asciiTheme="minorHAnsi" w:eastAsia="Times New Roman" w:hAnsiTheme="minorHAnsi" w:cs="Times New Roman"/>
          <w:sz w:val="24"/>
          <w:szCs w:val="24"/>
          <w:lang w:eastAsia="en-US"/>
        </w:rPr>
        <w:t xml:space="preserve"> </w:t>
      </w:r>
    </w:p>
    <w:p w14:paraId="4102FD75" w14:textId="77777777" w:rsidR="00553C0B" w:rsidRDefault="00553C0B" w:rsidP="005C64C0">
      <w:pPr>
        <w:spacing w:line="312" w:lineRule="auto"/>
        <w:jc w:val="both"/>
        <w:rPr>
          <w:rFonts w:asciiTheme="minorHAnsi" w:hAnsiTheme="minorHAnsi" w:cstheme="minorHAnsi"/>
          <w:sz w:val="24"/>
          <w:szCs w:val="24"/>
          <w:lang w:eastAsia="en-US"/>
        </w:rPr>
      </w:pPr>
    </w:p>
    <w:p w14:paraId="5E4E4BD1" w14:textId="12C970E1" w:rsidR="00395D92" w:rsidRPr="00830E1B" w:rsidRDefault="00395D92" w:rsidP="00395D92">
      <w:pPr>
        <w:spacing w:line="312" w:lineRule="auto"/>
        <w:jc w:val="both"/>
        <w:rPr>
          <w:rFonts w:asciiTheme="minorHAnsi" w:eastAsia="Times New Roman" w:hAnsiTheme="minorHAnsi" w:cstheme="minorHAnsi"/>
          <w:bCs/>
          <w:sz w:val="24"/>
          <w:szCs w:val="24"/>
          <w:u w:val="single"/>
          <w:lang w:eastAsia="en-US"/>
        </w:rPr>
      </w:pPr>
      <w:r w:rsidRPr="00830E1B">
        <w:rPr>
          <w:rFonts w:asciiTheme="minorHAnsi" w:eastAsia="Times New Roman" w:hAnsiTheme="minorHAnsi" w:cstheme="minorHAnsi"/>
          <w:b/>
          <w:sz w:val="24"/>
          <w:szCs w:val="24"/>
          <w:u w:val="single"/>
          <w:lang w:eastAsia="en-US"/>
        </w:rPr>
        <w:t>Piac felújítása</w:t>
      </w:r>
    </w:p>
    <w:p w14:paraId="7CBF73AE" w14:textId="519BBDE0" w:rsidR="00395D92" w:rsidRPr="00830E1B" w:rsidRDefault="00395D92" w:rsidP="00395D92">
      <w:pPr>
        <w:spacing w:line="312" w:lineRule="auto"/>
        <w:jc w:val="both"/>
        <w:rPr>
          <w:rFonts w:asciiTheme="minorHAnsi" w:eastAsia="Times New Roman" w:hAnsiTheme="minorHAnsi" w:cstheme="minorHAnsi"/>
          <w:bCs/>
          <w:i/>
          <w:iCs/>
          <w:sz w:val="24"/>
          <w:szCs w:val="24"/>
          <w:lang w:eastAsia="en-US"/>
        </w:rPr>
      </w:pPr>
      <w:r w:rsidRPr="00830E1B">
        <w:rPr>
          <w:rFonts w:asciiTheme="minorHAnsi" w:eastAsia="Times New Roman" w:hAnsiTheme="minorHAnsi" w:cstheme="minorHAnsi"/>
          <w:bCs/>
          <w:i/>
          <w:iCs/>
          <w:sz w:val="24"/>
          <w:szCs w:val="24"/>
          <w:lang w:eastAsia="en-US"/>
        </w:rPr>
        <w:t xml:space="preserve">Projektcím: </w:t>
      </w:r>
      <w:r w:rsidRPr="00830E1B">
        <w:rPr>
          <w:rFonts w:asciiTheme="minorHAnsi" w:hAnsiTheme="minorHAnsi" w:cstheme="minorHAnsi"/>
          <w:bCs/>
          <w:sz w:val="24"/>
          <w:szCs w:val="24"/>
          <w:lang w:eastAsia="en-US"/>
        </w:rPr>
        <w:t>A kisbéri városi piac infrastrukturális fejlesztése</w:t>
      </w:r>
    </w:p>
    <w:p w14:paraId="57C5C37C" w14:textId="6E2077A0" w:rsidR="00395D92" w:rsidRPr="00830E1B" w:rsidRDefault="00395D92" w:rsidP="00395D92">
      <w:pPr>
        <w:spacing w:line="312" w:lineRule="auto"/>
        <w:jc w:val="both"/>
        <w:rPr>
          <w:rFonts w:asciiTheme="minorHAnsi" w:eastAsia="Times New Roman" w:hAnsiTheme="minorHAnsi" w:cstheme="minorHAnsi"/>
          <w:bCs/>
          <w:i/>
          <w:iCs/>
          <w:sz w:val="24"/>
          <w:szCs w:val="24"/>
          <w:lang w:eastAsia="en-US"/>
        </w:rPr>
      </w:pPr>
      <w:r w:rsidRPr="00830E1B">
        <w:rPr>
          <w:rFonts w:asciiTheme="minorHAnsi" w:eastAsia="Times New Roman" w:hAnsiTheme="minorHAnsi" w:cstheme="minorHAnsi"/>
          <w:bCs/>
          <w:i/>
          <w:iCs/>
          <w:sz w:val="24"/>
          <w:szCs w:val="24"/>
          <w:lang w:eastAsia="en-US"/>
        </w:rPr>
        <w:t xml:space="preserve">Projekt azonosítószám: </w:t>
      </w:r>
      <w:r w:rsidRPr="00830E1B">
        <w:rPr>
          <w:rFonts w:asciiTheme="minorHAnsi" w:hAnsiTheme="minorHAnsi" w:cstheme="minorHAnsi"/>
          <w:bCs/>
          <w:sz w:val="24"/>
          <w:szCs w:val="24"/>
          <w:lang w:eastAsia="en-US"/>
        </w:rPr>
        <w:t>TOP_PLUSZ-1.1.1-21-KO1-2022-00001</w:t>
      </w:r>
    </w:p>
    <w:p w14:paraId="10776D87" w14:textId="36E5639E" w:rsidR="005C64C0" w:rsidRPr="00830E1B" w:rsidRDefault="00D56910" w:rsidP="005C64C0">
      <w:pPr>
        <w:spacing w:line="312" w:lineRule="auto"/>
        <w:jc w:val="both"/>
        <w:rPr>
          <w:rFonts w:asciiTheme="minorHAnsi" w:hAnsiTheme="minorHAnsi" w:cstheme="minorHAnsi"/>
          <w:sz w:val="24"/>
          <w:szCs w:val="24"/>
          <w:lang w:eastAsia="en-US"/>
        </w:rPr>
      </w:pPr>
      <w:r w:rsidRPr="00830E1B">
        <w:rPr>
          <w:rFonts w:asciiTheme="minorHAnsi" w:hAnsiTheme="minorHAnsi" w:cstheme="minorHAnsi"/>
          <w:i/>
          <w:iCs/>
          <w:sz w:val="24"/>
          <w:szCs w:val="24"/>
          <w:lang w:eastAsia="en-US"/>
        </w:rPr>
        <w:t>F</w:t>
      </w:r>
      <w:r w:rsidR="00395D92" w:rsidRPr="00830E1B">
        <w:rPr>
          <w:rFonts w:asciiTheme="minorHAnsi" w:hAnsiTheme="minorHAnsi" w:cstheme="minorHAnsi"/>
          <w:i/>
          <w:iCs/>
          <w:sz w:val="24"/>
          <w:szCs w:val="24"/>
          <w:lang w:eastAsia="en-US"/>
        </w:rPr>
        <w:t>ejlesztéssel érintett földrészletek:</w:t>
      </w:r>
      <w:r w:rsidR="00395D92" w:rsidRPr="00830E1B">
        <w:rPr>
          <w:rFonts w:asciiTheme="minorHAnsi" w:hAnsiTheme="minorHAnsi" w:cstheme="minorHAnsi"/>
          <w:sz w:val="24"/>
          <w:szCs w:val="24"/>
          <w:lang w:eastAsia="en-US"/>
        </w:rPr>
        <w:t xml:space="preserve"> Kisbér belterület 49/1, 50/1, 50/2 és 52 hrsz</w:t>
      </w:r>
    </w:p>
    <w:p w14:paraId="0DDAA8D3" w14:textId="77777777" w:rsidR="00553C0B" w:rsidRDefault="00553C0B" w:rsidP="002C416E">
      <w:pPr>
        <w:spacing w:line="312" w:lineRule="auto"/>
        <w:jc w:val="both"/>
        <w:rPr>
          <w:rFonts w:asciiTheme="minorHAnsi" w:eastAsia="TimesNewRoman" w:hAnsiTheme="minorHAnsi" w:cstheme="minorHAnsi"/>
          <w:sz w:val="24"/>
          <w:szCs w:val="24"/>
        </w:rPr>
      </w:pPr>
    </w:p>
    <w:p w14:paraId="049914D5"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Kisbér Város Önkormányzata 2019-ben sikeresen pályázott a városi piac felújítására, melyet akkor forráshiány miatt nem tudott megvalósítani. 2021. évben ismételten kiírásra került a piac felújítására alkalmas felhívás, amelyre pályázatot kívántunk benyújtani. A 2019-es pályázat tapasztalatai alapján az előző projekthez összeállított műszaki tartalom csökkentésére volt szükség a forráshiány elkerüléséhez. A benyújtási határidőre, illetve a műszaki előismeretek meglétére való tekintettel az áttervezéshez szükséges feladatok </w:t>
      </w:r>
      <w:r w:rsidRPr="00E95374">
        <w:rPr>
          <w:rFonts w:asciiTheme="minorHAnsi" w:eastAsia="Times New Roman" w:hAnsiTheme="minorHAnsi" w:cs="Times New Roman"/>
          <w:sz w:val="24"/>
          <w:szCs w:val="24"/>
          <w:lang w:eastAsia="en-US"/>
        </w:rPr>
        <w:lastRenderedPageBreak/>
        <w:t>elvégzésével a korábbi tervdokumentációt készítő 4D4M Studio Kft.-t bíztuk meg. A fejlesztéshez szükséges tervdokumentáció elkészült, az építési engedély hatálya 2026. április vége.</w:t>
      </w:r>
    </w:p>
    <w:p w14:paraId="7FC0D151"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2022. december 6-án értesítették Kisbér Város Önkormányzatát, hogy a Kisbéri városi piac infrastrukturális fejlesztése támogatást nyert 199.357.050 Ft összegben. A projekt megvalósításához szükséges közbeszerzési eljárás lefolytatása érdekében a közbeszerzési tanácsadói feladatok ellátására a testület a legkedvezőbb árajánlatot tevő céggel, a K és P Kft-vel 2023. február hónapban megbízási szerződést kötött. Azonban a Komárom-Esztergom Megyei Kormányhivatal Építésügyi és Örökségvédelmi Főosztály Építésügyi és Építésfelügyeleti Osztály 2. által 2022. április 22-én kelt határozata szerint a „Komárom-Esztergom Megyei Kormányhivatal Közlekedési, Műszaki Engedélyezési és Fogyasztóvédelmi Főosztály Útügyi Osztály KE/044/00179-5/2022. számú szakkérdés vizsgálatában az engedély kiadásához az alábbiakat nyilatkozta:</w:t>
      </w:r>
    </w:p>
    <w:p w14:paraId="232B1B7F"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„2) A tervezett közlekedési létesítményeket az utak építésének, forgalomba helyezésének és megszüntetésének engedélyezéséről szóló 93/2012. (V.10.) Kormányrendeletben foglaltak betartásával, hatóságomtól külön eljárásban beszerzendő engedély alapján kell kiépíteni. Az engedély iránti kérelem és a tervdokumentáció tartalmi követelményeit e rendelet rögzíti.”</w:t>
      </w:r>
    </w:p>
    <w:p w14:paraId="47CA8F68"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projekt megvalósításához szükségessé vált tehát a fenti eljárás lefolytatása, melynek tervezői feladat ellátására és lebonyolítására a Partner Mérnöki Iroda Kft adta a legkedvezőbb ajánlatot, akivel 2023. június 19-én megkötésre került a megbízási szerződés. A mérnökiroda azóta elkészítette a terveket és megkapta az engedélyeket.</w:t>
      </w:r>
    </w:p>
    <w:p w14:paraId="40EC726E"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közbeszerzés a testület döntése alapján 2024.04.09-ei ajánlattételi határidővel kiírásra került.</w:t>
      </w:r>
    </w:p>
    <w:p w14:paraId="49EEC425"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Kisbér Város Önkormányzatának Képviselő-testülete a 192/2024. (VI. 27.) KVÖKt. határozatával a „Kisbéri városi piac infrastrukturális fejlesztése” megnevezésű TOP_PLUSZ-1.1.1-21-KO1-2022-00001 azonosítószámú projekt pályázat vonatkozásában a Kbt. 112. § (1) bekezdés b) pontja alapján az eljárás 1. részét (kiszolgáló épület, pavilon, villamos munkák) és 2. részét (parkoló, oldalparkoló, vízvezeték felújítás) eredményesnek minősítette és az eljárás 1. része, valamint 2. része tekintetében az eljárás nyertesének a Beck &amp; Cat Kereskedelmi és Szolgáltató Kft. Ajánlattevőt nyilvánította.</w:t>
      </w:r>
    </w:p>
    <w:p w14:paraId="3CCA7B7D" w14:textId="72FAC6D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testület az eljárás 1. része vonatkozásában nettó 132.504.231 Ft összegen, az eljárás 2. része vonatkozásában nettó 110.356.094 Ft összegen fogadta el, és egyúttal kiegészítő támogatás iránti kérelem benyújtásáról döntött a teljes szükséges fedezet biztosítása érdekében.</w:t>
      </w:r>
    </w:p>
    <w:p w14:paraId="23FB2B77" w14:textId="77F0FBDA"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testületi döntés alapján a nyertes ajánlattevővel 2024. július 15. napján megkötötte az önkormányzat a vállalkozási szerződéseket.</w:t>
      </w:r>
    </w:p>
    <w:p w14:paraId="75BF3A5C"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 kiegészítő támogatás szükségességének alapja, hogy a tervezés során felmerült, hogy a parkolók elérhetőségének biztosításához nélkülözhetetlen az elérhetőséget javító útfejlesztés, amely kizárólag a telekhatáron belüli alapinfrastruktúra fejlesztést szolgálja és a fejlesztéshez közvetlenül kapcsolódik. </w:t>
      </w:r>
    </w:p>
    <w:p w14:paraId="442EDC39"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p>
    <w:p w14:paraId="54C359D6"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lastRenderedPageBreak/>
        <w:t>Az eredetileg teljes egészében nettó módon tervezett projektben, műszaki szükségszerűségből felmerült útépítés és kapcsolódó oldalparkoló vonatkozásában, a Kisbér Város Önkormányzatának nincsen lehetősége az ÁFA levonására, azaz bruttó módon kívánja elszámolni nevezett projektelemeket.</w:t>
      </w:r>
    </w:p>
    <w:p w14:paraId="655A4C7E"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p>
    <w:p w14:paraId="5435713D"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Az ajánlat szerinti vállalkozói díj nettó 242 860 325 Ft, melyhez kapcsolódóan a vissza nem igényelhető ÁFA összege 19 122 577 Ft.</w:t>
      </w:r>
    </w:p>
    <w:p w14:paraId="2204BF04" w14:textId="024628DA"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Az építési kivitelezés összege meghaladja a rendelkezésre álló forrást.</w:t>
      </w:r>
    </w:p>
    <w:p w14:paraId="2B20B912"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A projekt költségvetésének felülvizsgálatát követően az alábbi anyagi forrásokra van szükség a projekt kivitelezéséhez:</w:t>
      </w:r>
    </w:p>
    <w:p w14:paraId="2168BF5B" w14:textId="77777777"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17/2017. (II.1) Korm. Rend. 3. § (1) alapján kért többlettámogatás:  </w:t>
      </w:r>
      <w:r w:rsidRPr="00E95374">
        <w:rPr>
          <w:rFonts w:asciiTheme="minorHAnsi" w:eastAsia="Times New Roman" w:hAnsiTheme="minorHAnsi" w:cs="Times New Roman"/>
          <w:sz w:val="24"/>
          <w:szCs w:val="24"/>
          <w:lang w:eastAsia="en-US"/>
        </w:rPr>
        <w:tab/>
        <w:t>89 032 902,- Ft</w:t>
      </w:r>
    </w:p>
    <w:p w14:paraId="4A81DB67" w14:textId="71B4B640"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A projekt teljes költsége:                                                     </w:t>
      </w:r>
      <w:r w:rsidRPr="00E95374">
        <w:rPr>
          <w:rFonts w:asciiTheme="minorHAnsi" w:eastAsia="Times New Roman" w:hAnsiTheme="minorHAnsi" w:cs="Times New Roman"/>
          <w:sz w:val="24"/>
          <w:szCs w:val="24"/>
          <w:lang w:eastAsia="en-US"/>
        </w:rPr>
        <w:tab/>
      </w:r>
      <w:r w:rsidRPr="00E95374">
        <w:rPr>
          <w:rFonts w:asciiTheme="minorHAnsi" w:eastAsia="Times New Roman" w:hAnsiTheme="minorHAnsi" w:cs="Times New Roman"/>
          <w:sz w:val="24"/>
          <w:szCs w:val="24"/>
          <w:lang w:eastAsia="en-US"/>
        </w:rPr>
        <w:tab/>
        <w:t xml:space="preserve">         </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 xml:space="preserve"> 288 389 952,- Ft </w:t>
      </w:r>
    </w:p>
    <w:p w14:paraId="72CAD3FC" w14:textId="3CC0AC29" w:rsidR="009634A5" w:rsidRPr="00E95374" w:rsidRDefault="009634A5" w:rsidP="009634A5">
      <w:pPr>
        <w:spacing w:line="312" w:lineRule="auto"/>
        <w:jc w:val="both"/>
        <w:rPr>
          <w:rFonts w:asciiTheme="minorHAnsi" w:eastAsia="Times New Roman" w:hAnsiTheme="minorHAnsi" w:cs="Times New Roman"/>
          <w:sz w:val="24"/>
          <w:szCs w:val="24"/>
          <w:lang w:eastAsia="en-US"/>
        </w:rPr>
      </w:pPr>
      <w:r w:rsidRPr="00E95374">
        <w:rPr>
          <w:rFonts w:asciiTheme="minorHAnsi" w:eastAsia="Times New Roman" w:hAnsiTheme="minorHAnsi" w:cs="Times New Roman"/>
          <w:sz w:val="24"/>
          <w:szCs w:val="24"/>
          <w:lang w:eastAsia="en-US"/>
        </w:rPr>
        <w:t xml:space="preserve">Támogatási szerződés alapján megítélt támogatási összeg:     </w:t>
      </w:r>
      <w:r w:rsidRPr="00E95374">
        <w:rPr>
          <w:rFonts w:asciiTheme="minorHAnsi" w:eastAsia="Times New Roman" w:hAnsiTheme="minorHAnsi" w:cs="Times New Roman"/>
          <w:sz w:val="24"/>
          <w:szCs w:val="24"/>
          <w:lang w:eastAsia="en-US"/>
        </w:rPr>
        <w:tab/>
        <w:t xml:space="preserve">         </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 xml:space="preserve"> 199 357 050,</w:t>
      </w:r>
      <w:r w:rsidR="00C9284E">
        <w:rPr>
          <w:rFonts w:asciiTheme="minorHAnsi" w:eastAsia="Times New Roman" w:hAnsiTheme="minorHAnsi" w:cs="Times New Roman"/>
          <w:sz w:val="24"/>
          <w:szCs w:val="24"/>
          <w:lang w:eastAsia="en-US"/>
        </w:rPr>
        <w:t xml:space="preserve"> </w:t>
      </w:r>
      <w:r w:rsidRPr="00E95374">
        <w:rPr>
          <w:rFonts w:asciiTheme="minorHAnsi" w:eastAsia="Times New Roman" w:hAnsiTheme="minorHAnsi" w:cs="Times New Roman"/>
          <w:sz w:val="24"/>
          <w:szCs w:val="24"/>
          <w:lang w:eastAsia="en-US"/>
        </w:rPr>
        <w:t>-Ft</w:t>
      </w:r>
    </w:p>
    <w:p w14:paraId="46033871" w14:textId="77777777" w:rsidR="009634A5" w:rsidRDefault="009634A5" w:rsidP="002C416E">
      <w:pPr>
        <w:spacing w:line="312" w:lineRule="auto"/>
        <w:jc w:val="both"/>
        <w:rPr>
          <w:rFonts w:asciiTheme="minorHAnsi" w:eastAsia="Times New Roman" w:hAnsiTheme="minorHAnsi" w:cs="Times New Roman"/>
          <w:sz w:val="24"/>
          <w:szCs w:val="24"/>
          <w:lang w:eastAsia="en-US"/>
        </w:rPr>
      </w:pPr>
    </w:p>
    <w:p w14:paraId="21E7037B" w14:textId="2E89E438" w:rsidR="00852F25" w:rsidRDefault="007C5D24"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Fentiek alapján </w:t>
      </w:r>
      <w:r w:rsidR="00C9284E">
        <w:rPr>
          <w:rFonts w:asciiTheme="minorHAnsi" w:eastAsia="Times New Roman" w:hAnsiTheme="minorHAnsi" w:cs="Times New Roman"/>
          <w:sz w:val="24"/>
          <w:szCs w:val="24"/>
          <w:lang w:eastAsia="en-US"/>
        </w:rPr>
        <w:t xml:space="preserve">Kisbér Város Önkormányzatának Képviselő-testülete </w:t>
      </w:r>
      <w:r w:rsidR="00852F25" w:rsidRPr="00852F25">
        <w:rPr>
          <w:rFonts w:asciiTheme="minorHAnsi" w:eastAsia="Times New Roman" w:hAnsiTheme="minorHAnsi" w:cs="Times New Roman"/>
          <w:sz w:val="24"/>
          <w:szCs w:val="24"/>
          <w:lang w:eastAsia="en-US"/>
        </w:rPr>
        <w:t>295/2024. (X.21.) KVÖKt. határozat</w:t>
      </w:r>
      <w:r w:rsidR="00852F25">
        <w:rPr>
          <w:rFonts w:asciiTheme="minorHAnsi" w:eastAsia="Times New Roman" w:hAnsiTheme="minorHAnsi" w:cs="Times New Roman"/>
          <w:sz w:val="24"/>
          <w:szCs w:val="24"/>
          <w:lang w:eastAsia="en-US"/>
        </w:rPr>
        <w:t xml:space="preserve">ában döntött arról, hogy </w:t>
      </w:r>
      <w:r w:rsidR="00852F25" w:rsidRPr="00852F25">
        <w:rPr>
          <w:rFonts w:asciiTheme="minorHAnsi" w:eastAsia="Times New Roman" w:hAnsiTheme="minorHAnsi" w:cs="Times New Roman"/>
          <w:sz w:val="24"/>
          <w:szCs w:val="24"/>
          <w:lang w:eastAsia="en-US"/>
        </w:rPr>
        <w:t xml:space="preserve">Kisbér Város Önkormányzatának Képviselő-testülete a TOP_PLUSZ-1.1.1-21-KO1-2022-00001 azonosító számú A kisbéri városi piac infrastrukturális fejlesztése tárgyú pályázat megvalósításához </w:t>
      </w:r>
      <w:r w:rsidRPr="00852F25">
        <w:rPr>
          <w:rFonts w:asciiTheme="minorHAnsi" w:eastAsia="Times New Roman" w:hAnsiTheme="minorHAnsi" w:cs="Times New Roman"/>
          <w:sz w:val="24"/>
          <w:szCs w:val="24"/>
          <w:lang w:eastAsia="en-US"/>
        </w:rPr>
        <w:t xml:space="preserve">89 032 902 Ft </w:t>
      </w:r>
      <w:r w:rsidR="00852F25" w:rsidRPr="00852F25">
        <w:rPr>
          <w:rFonts w:asciiTheme="minorHAnsi" w:eastAsia="Times New Roman" w:hAnsiTheme="minorHAnsi" w:cs="Times New Roman"/>
          <w:sz w:val="24"/>
          <w:szCs w:val="24"/>
          <w:lang w:eastAsia="en-US"/>
        </w:rPr>
        <w:t>többlettámogatási igényt nyújt be</w:t>
      </w:r>
      <w:r>
        <w:rPr>
          <w:rFonts w:asciiTheme="minorHAnsi" w:eastAsia="Times New Roman" w:hAnsiTheme="minorHAnsi" w:cs="Times New Roman"/>
          <w:sz w:val="24"/>
          <w:szCs w:val="24"/>
          <w:lang w:eastAsia="en-US"/>
        </w:rPr>
        <w:t xml:space="preserve">, és </w:t>
      </w:r>
      <w:r w:rsidR="00852F25" w:rsidRPr="00852F25">
        <w:rPr>
          <w:rFonts w:asciiTheme="minorHAnsi" w:eastAsia="Times New Roman" w:hAnsiTheme="minorHAnsi" w:cs="Times New Roman"/>
          <w:sz w:val="24"/>
          <w:szCs w:val="24"/>
          <w:lang w:eastAsia="en-US"/>
        </w:rPr>
        <w:t>a beruházás egyéb, támogatáson felüli összegét saját forrásból finanszírozza.</w:t>
      </w:r>
      <w:r w:rsidR="00F37057">
        <w:rPr>
          <w:rFonts w:asciiTheme="minorHAnsi" w:eastAsia="Times New Roman" w:hAnsiTheme="minorHAnsi" w:cs="Times New Roman"/>
          <w:sz w:val="24"/>
          <w:szCs w:val="24"/>
          <w:lang w:eastAsia="en-US"/>
        </w:rPr>
        <w:t xml:space="preserve"> </w:t>
      </w:r>
    </w:p>
    <w:p w14:paraId="0913AF3B" w14:textId="77777777" w:rsidR="00B92575" w:rsidRDefault="00B92575" w:rsidP="00F37057">
      <w:pPr>
        <w:spacing w:line="312" w:lineRule="auto"/>
        <w:jc w:val="both"/>
        <w:rPr>
          <w:rFonts w:asciiTheme="minorHAnsi" w:eastAsia="Times New Roman" w:hAnsiTheme="minorHAnsi" w:cs="Times New Roman"/>
          <w:sz w:val="24"/>
          <w:szCs w:val="24"/>
          <w:lang w:eastAsia="en-US"/>
        </w:rPr>
      </w:pPr>
    </w:p>
    <w:p w14:paraId="3D7482FD" w14:textId="41E700D3" w:rsidR="00B92575" w:rsidRDefault="00B92575"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A Nemzeti Fejlesztési Központ 2024. december 17-én érkezett levelében tájékoztatta az önkormányzatot, hogy a többletforrás igényre vonatkozó kérelm</w:t>
      </w:r>
      <w:r w:rsidR="005F5C7C">
        <w:rPr>
          <w:rFonts w:asciiTheme="minorHAnsi" w:eastAsia="Times New Roman" w:hAnsiTheme="minorHAnsi" w:cs="Times New Roman"/>
          <w:sz w:val="24"/>
          <w:szCs w:val="24"/>
          <w:lang w:eastAsia="en-US"/>
        </w:rPr>
        <w:t>e</w:t>
      </w:r>
      <w:r>
        <w:rPr>
          <w:rFonts w:asciiTheme="minorHAnsi" w:eastAsia="Times New Roman" w:hAnsiTheme="minorHAnsi" w:cs="Times New Roman"/>
          <w:sz w:val="24"/>
          <w:szCs w:val="24"/>
          <w:lang w:eastAsia="en-US"/>
        </w:rPr>
        <w:t xml:space="preserve"> elutasításra került. A többlettámogatás elutasítását a Magyar Államkincstár 2025. május 13-</w:t>
      </w:r>
      <w:r w:rsidR="005F5C7C">
        <w:rPr>
          <w:rFonts w:asciiTheme="minorHAnsi" w:eastAsia="Times New Roman" w:hAnsiTheme="minorHAnsi" w:cs="Times New Roman"/>
          <w:sz w:val="24"/>
          <w:szCs w:val="24"/>
          <w:lang w:eastAsia="en-US"/>
        </w:rPr>
        <w:t>ai pályázati megbeszélésen</w:t>
      </w:r>
      <w:r>
        <w:rPr>
          <w:rFonts w:asciiTheme="minorHAnsi" w:eastAsia="Times New Roman" w:hAnsiTheme="minorHAnsi" w:cs="Times New Roman"/>
          <w:sz w:val="24"/>
          <w:szCs w:val="24"/>
          <w:lang w:eastAsia="en-US"/>
        </w:rPr>
        <w:t xml:space="preserve"> megerősítette.</w:t>
      </w:r>
    </w:p>
    <w:p w14:paraId="390FD0EA" w14:textId="4B755505" w:rsidR="00B92575" w:rsidRDefault="00B92575"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A pályázat visszaadása esetén kb. 65 millió forintot kellene visszafizetnie az önkormányzatnak, ezért megpróbáltunk egyeztetni a tervezőkkel a műszaki tartalom csökkentése végett. Busz Tamás tervező úr szerint lehetőség lenne arra, hogy az oldalsó parkolók</w:t>
      </w:r>
      <w:r w:rsidR="005F5C7C">
        <w:rPr>
          <w:rFonts w:asciiTheme="minorHAnsi" w:eastAsia="Times New Roman" w:hAnsiTheme="minorHAnsi" w:cs="Times New Roman"/>
          <w:sz w:val="24"/>
          <w:szCs w:val="24"/>
          <w:lang w:eastAsia="en-US"/>
        </w:rPr>
        <w:t xml:space="preserve"> csak</w:t>
      </w:r>
      <w:r>
        <w:rPr>
          <w:rFonts w:asciiTheme="minorHAnsi" w:eastAsia="Times New Roman" w:hAnsiTheme="minorHAnsi" w:cs="Times New Roman"/>
          <w:sz w:val="24"/>
          <w:szCs w:val="24"/>
          <w:lang w:eastAsia="en-US"/>
        </w:rPr>
        <w:t xml:space="preserve"> murvá</w:t>
      </w:r>
      <w:r w:rsidR="005F5C7C">
        <w:rPr>
          <w:rFonts w:asciiTheme="minorHAnsi" w:eastAsia="Times New Roman" w:hAnsiTheme="minorHAnsi" w:cs="Times New Roman"/>
          <w:sz w:val="24"/>
          <w:szCs w:val="24"/>
          <w:lang w:eastAsia="en-US"/>
        </w:rPr>
        <w:t xml:space="preserve">val kerüljenek kialakításra </w:t>
      </w:r>
      <w:r>
        <w:rPr>
          <w:rFonts w:asciiTheme="minorHAnsi" w:eastAsia="Times New Roman" w:hAnsiTheme="minorHAnsi" w:cs="Times New Roman"/>
          <w:sz w:val="24"/>
          <w:szCs w:val="24"/>
          <w:lang w:eastAsia="en-US"/>
        </w:rPr>
        <w:t>és telken belü</w:t>
      </w:r>
      <w:r w:rsidR="005F5C7C">
        <w:rPr>
          <w:rFonts w:asciiTheme="minorHAnsi" w:eastAsia="Times New Roman" w:hAnsiTheme="minorHAnsi" w:cs="Times New Roman"/>
          <w:sz w:val="24"/>
          <w:szCs w:val="24"/>
          <w:lang w:eastAsia="en-US"/>
        </w:rPr>
        <w:t>l</w:t>
      </w:r>
      <w:r>
        <w:rPr>
          <w:rFonts w:asciiTheme="minorHAnsi" w:eastAsia="Times New Roman" w:hAnsiTheme="minorHAnsi" w:cs="Times New Roman"/>
          <w:sz w:val="24"/>
          <w:szCs w:val="24"/>
          <w:lang w:eastAsia="en-US"/>
        </w:rPr>
        <w:t>, így megspórolva a térkő és a Téglagyári út kialakításának az árát. Nagy Ádám tervező úr arról tájékoztatott, hogy 10-15 millió forintot az építési részben is tudna spórolni, műszaki tartalmat csökkenteni. Má</w:t>
      </w:r>
      <w:r w:rsidR="005F5C7C">
        <w:rPr>
          <w:rFonts w:asciiTheme="minorHAnsi" w:eastAsia="Times New Roman" w:hAnsiTheme="minorHAnsi" w:cs="Times New Roman"/>
          <w:sz w:val="24"/>
          <w:szCs w:val="24"/>
          <w:lang w:eastAsia="en-US"/>
        </w:rPr>
        <w:t>t</w:t>
      </w:r>
      <w:r>
        <w:rPr>
          <w:rFonts w:asciiTheme="minorHAnsi" w:eastAsia="Times New Roman" w:hAnsiTheme="minorHAnsi" w:cs="Times New Roman"/>
          <w:sz w:val="24"/>
          <w:szCs w:val="24"/>
          <w:lang w:eastAsia="en-US"/>
        </w:rPr>
        <w:t>is István tervező úr pedig szintén tudná a műszaki részt csökkenteni akként, hogy a Téglagyári út alatti vízvezeték kiváltást elvetnénk, megspórolva ezzel kb. 10 millió forintot.</w:t>
      </w:r>
    </w:p>
    <w:p w14:paraId="5BED1EEC" w14:textId="71005BE5" w:rsidR="00B92575" w:rsidRPr="00852F25" w:rsidRDefault="00B92575" w:rsidP="00F37057">
      <w:pPr>
        <w:spacing w:line="312" w:lineRule="auto"/>
        <w:jc w:val="both"/>
        <w:rPr>
          <w:rFonts w:asciiTheme="minorHAnsi" w:eastAsia="Times New Roman" w:hAnsiTheme="minorHAnsi" w:cs="Times New Roman"/>
          <w:sz w:val="24"/>
          <w:szCs w:val="24"/>
          <w:lang w:eastAsia="en-US"/>
        </w:rPr>
      </w:pPr>
      <w:r>
        <w:rPr>
          <w:rFonts w:asciiTheme="minorHAnsi" w:eastAsia="Times New Roman" w:hAnsiTheme="minorHAnsi" w:cs="Times New Roman"/>
          <w:sz w:val="24"/>
          <w:szCs w:val="24"/>
          <w:lang w:eastAsia="en-US"/>
        </w:rPr>
        <w:t xml:space="preserve">Amennyiben a Tisztelt Képviselő-testület a műszaki tartalom csökkentése mellett dönt, úgy a tervezők </w:t>
      </w:r>
      <w:r w:rsidR="00FD22E6">
        <w:rPr>
          <w:rFonts w:asciiTheme="minorHAnsi" w:eastAsia="Times New Roman" w:hAnsiTheme="minorHAnsi" w:cs="Times New Roman"/>
          <w:sz w:val="24"/>
          <w:szCs w:val="24"/>
          <w:lang w:eastAsia="en-US"/>
        </w:rPr>
        <w:t>elkezdik az újratervezést a csökkentett műszaki tartalommal. Ez esetben tervezői díj</w:t>
      </w:r>
      <w:r w:rsidR="005F5C7C">
        <w:rPr>
          <w:rFonts w:asciiTheme="minorHAnsi" w:eastAsia="Times New Roman" w:hAnsiTheme="minorHAnsi" w:cs="Times New Roman"/>
          <w:sz w:val="24"/>
          <w:szCs w:val="24"/>
          <w:lang w:eastAsia="en-US"/>
        </w:rPr>
        <w:t>akkal</w:t>
      </w:r>
      <w:r w:rsidR="00FD22E6">
        <w:rPr>
          <w:rFonts w:asciiTheme="minorHAnsi" w:eastAsia="Times New Roman" w:hAnsiTheme="minorHAnsi" w:cs="Times New Roman"/>
          <w:sz w:val="24"/>
          <w:szCs w:val="24"/>
          <w:lang w:eastAsia="en-US"/>
        </w:rPr>
        <w:t>, új engedélyeztetés</w:t>
      </w:r>
      <w:r w:rsidR="005F5C7C">
        <w:rPr>
          <w:rFonts w:asciiTheme="minorHAnsi" w:eastAsia="Times New Roman" w:hAnsiTheme="minorHAnsi" w:cs="Times New Roman"/>
          <w:sz w:val="24"/>
          <w:szCs w:val="24"/>
          <w:lang w:eastAsia="en-US"/>
        </w:rPr>
        <w:t>ekkel</w:t>
      </w:r>
      <w:r w:rsidR="00082410">
        <w:rPr>
          <w:rFonts w:asciiTheme="minorHAnsi" w:eastAsia="Times New Roman" w:hAnsiTheme="minorHAnsi" w:cs="Times New Roman"/>
          <w:sz w:val="24"/>
          <w:szCs w:val="24"/>
          <w:lang w:eastAsia="en-US"/>
        </w:rPr>
        <w:t xml:space="preserve"> és</w:t>
      </w:r>
      <w:r w:rsidR="00FD22E6">
        <w:rPr>
          <w:rFonts w:asciiTheme="minorHAnsi" w:eastAsia="Times New Roman" w:hAnsiTheme="minorHAnsi" w:cs="Times New Roman"/>
          <w:sz w:val="24"/>
          <w:szCs w:val="24"/>
          <w:lang w:eastAsia="en-US"/>
        </w:rPr>
        <w:t xml:space="preserve"> támogatói szerződés módosításá</w:t>
      </w:r>
      <w:r w:rsidR="005F5C7C">
        <w:rPr>
          <w:rFonts w:asciiTheme="minorHAnsi" w:eastAsia="Times New Roman" w:hAnsiTheme="minorHAnsi" w:cs="Times New Roman"/>
          <w:sz w:val="24"/>
          <w:szCs w:val="24"/>
          <w:lang w:eastAsia="en-US"/>
        </w:rPr>
        <w:t>val</w:t>
      </w:r>
      <w:r w:rsidR="00FD22E6">
        <w:rPr>
          <w:rFonts w:asciiTheme="minorHAnsi" w:eastAsia="Times New Roman" w:hAnsiTheme="minorHAnsi" w:cs="Times New Roman"/>
          <w:sz w:val="24"/>
          <w:szCs w:val="24"/>
          <w:lang w:eastAsia="en-US"/>
        </w:rPr>
        <w:t xml:space="preserve"> </w:t>
      </w:r>
      <w:r w:rsidR="005F5C7C">
        <w:rPr>
          <w:rFonts w:asciiTheme="minorHAnsi" w:eastAsia="Times New Roman" w:hAnsiTheme="minorHAnsi" w:cs="Times New Roman"/>
          <w:sz w:val="24"/>
          <w:szCs w:val="24"/>
          <w:lang w:eastAsia="en-US"/>
        </w:rPr>
        <w:t>kell számolni.</w:t>
      </w:r>
    </w:p>
    <w:p w14:paraId="3C50CE1B" w14:textId="77777777" w:rsidR="00CC656A" w:rsidRPr="00E95374" w:rsidRDefault="00CC656A" w:rsidP="002C416E">
      <w:pPr>
        <w:spacing w:line="312" w:lineRule="auto"/>
        <w:jc w:val="both"/>
        <w:rPr>
          <w:rFonts w:asciiTheme="minorHAnsi" w:eastAsia="Times New Roman" w:hAnsiTheme="minorHAnsi" w:cs="Times New Roman"/>
          <w:sz w:val="24"/>
          <w:szCs w:val="24"/>
          <w:lang w:eastAsia="en-US"/>
        </w:rPr>
      </w:pPr>
    </w:p>
    <w:p w14:paraId="764AF1F1" w14:textId="77ADE4DA" w:rsidR="007C5D24" w:rsidRPr="00717C5F" w:rsidRDefault="007855BD" w:rsidP="002C416E">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 xml:space="preserve">Kisbér, </w:t>
      </w:r>
      <w:r w:rsidR="00FD22E6">
        <w:rPr>
          <w:rFonts w:asciiTheme="minorHAnsi" w:eastAsia="Times New Roman" w:hAnsiTheme="minorHAnsi" w:cs="Times New Roman"/>
          <w:sz w:val="24"/>
          <w:szCs w:val="24"/>
          <w:lang w:eastAsia="en-US"/>
        </w:rPr>
        <w:t>2025. 06. 13.</w:t>
      </w:r>
    </w:p>
    <w:p w14:paraId="6A835B5B" w14:textId="7EDCD9A4" w:rsidR="00626131" w:rsidRPr="00717C5F" w:rsidRDefault="00626131" w:rsidP="00717C5F">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001365A1">
        <w:rPr>
          <w:rFonts w:asciiTheme="minorHAnsi" w:eastAsia="Times New Roman" w:hAnsiTheme="minorHAnsi" w:cs="Times New Roman"/>
          <w:sz w:val="24"/>
          <w:szCs w:val="24"/>
          <w:lang w:eastAsia="en-US"/>
        </w:rPr>
        <w:t xml:space="preserve"> </w:t>
      </w:r>
      <w:r w:rsidRPr="00717C5F">
        <w:rPr>
          <w:rFonts w:asciiTheme="minorHAnsi" w:eastAsia="Times New Roman" w:hAnsiTheme="minorHAnsi" w:cs="Times New Roman"/>
          <w:sz w:val="24"/>
          <w:szCs w:val="24"/>
          <w:lang w:eastAsia="en-US"/>
        </w:rPr>
        <w:t>Sinkovicz Zoltán</w:t>
      </w:r>
      <w:r w:rsidRPr="00717C5F">
        <w:rPr>
          <w:rFonts w:asciiTheme="minorHAnsi" w:eastAsia="Times New Roman" w:hAnsiTheme="minorHAnsi" w:cs="Times New Roman"/>
          <w:sz w:val="24"/>
          <w:szCs w:val="24"/>
          <w:lang w:eastAsia="en-US"/>
        </w:rPr>
        <w:tab/>
      </w:r>
    </w:p>
    <w:p w14:paraId="3951802B" w14:textId="6D7476F8" w:rsidR="00382A8A" w:rsidRPr="00E95374" w:rsidRDefault="00626131" w:rsidP="00763FA5">
      <w:pPr>
        <w:spacing w:line="312" w:lineRule="auto"/>
        <w:jc w:val="both"/>
        <w:rPr>
          <w:rFonts w:asciiTheme="minorHAnsi" w:eastAsia="Times New Roman" w:hAnsiTheme="minorHAnsi" w:cs="Times New Roman"/>
          <w:sz w:val="24"/>
          <w:szCs w:val="24"/>
          <w:lang w:eastAsia="en-US"/>
        </w:rPr>
      </w:pP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t xml:space="preserve">  </w:t>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r>
      <w:r w:rsidRPr="00717C5F">
        <w:rPr>
          <w:rFonts w:asciiTheme="minorHAnsi" w:eastAsia="Times New Roman" w:hAnsiTheme="minorHAnsi" w:cs="Times New Roman"/>
          <w:sz w:val="24"/>
          <w:szCs w:val="24"/>
          <w:lang w:eastAsia="en-US"/>
        </w:rPr>
        <w:tab/>
        <w:t xml:space="preserve">    polgármester</w:t>
      </w:r>
    </w:p>
    <w:sectPr w:rsidR="00382A8A" w:rsidRPr="00E95374" w:rsidSect="00E95374">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b w:val="0"/>
      </w:rPr>
    </w:lvl>
  </w:abstractNum>
  <w:abstractNum w:abstractNumId="1" w15:restartNumberingAfterBreak="0">
    <w:nsid w:val="15602A2B"/>
    <w:multiLevelType w:val="hybridMultilevel"/>
    <w:tmpl w:val="CD78009C"/>
    <w:lvl w:ilvl="0" w:tplc="813EA1DA">
      <w:start w:val="202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D061A9C"/>
    <w:multiLevelType w:val="hybridMultilevel"/>
    <w:tmpl w:val="1A2ED54A"/>
    <w:lvl w:ilvl="0" w:tplc="469ACDC8">
      <w:start w:val="202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7DA7389F"/>
    <w:multiLevelType w:val="hybridMultilevel"/>
    <w:tmpl w:val="B2BC7E18"/>
    <w:lvl w:ilvl="0" w:tplc="D1E610AC">
      <w:start w:val="1"/>
      <w:numFmt w:val="bullet"/>
      <w:lvlText w:val="-"/>
      <w:lvlJc w:val="left"/>
      <w:pPr>
        <w:tabs>
          <w:tab w:val="num" w:pos="1440"/>
        </w:tabs>
        <w:ind w:left="1440" w:hanging="360"/>
      </w:pPr>
      <w:rPr>
        <w:rFonts w:ascii="Arial" w:hAnsi="Arial" w:hint="default"/>
      </w:rPr>
    </w:lvl>
    <w:lvl w:ilvl="1" w:tplc="040E0019">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num w:numId="1" w16cid:durableId="2102943664">
    <w:abstractNumId w:val="2"/>
  </w:num>
  <w:num w:numId="2" w16cid:durableId="1395009527">
    <w:abstractNumId w:val="0"/>
  </w:num>
  <w:num w:numId="3" w16cid:durableId="1679120503">
    <w:abstractNumId w:val="1"/>
  </w:num>
  <w:num w:numId="4" w16cid:durableId="1325164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76"/>
    <w:rsid w:val="000409FD"/>
    <w:rsid w:val="00055522"/>
    <w:rsid w:val="00082410"/>
    <w:rsid w:val="001365A1"/>
    <w:rsid w:val="001E3394"/>
    <w:rsid w:val="001F5D3C"/>
    <w:rsid w:val="00221B9E"/>
    <w:rsid w:val="00254C02"/>
    <w:rsid w:val="0027313D"/>
    <w:rsid w:val="00276753"/>
    <w:rsid w:val="002C416E"/>
    <w:rsid w:val="00306BDF"/>
    <w:rsid w:val="00332369"/>
    <w:rsid w:val="003816AA"/>
    <w:rsid w:val="003820E6"/>
    <w:rsid w:val="00382A8A"/>
    <w:rsid w:val="00395D92"/>
    <w:rsid w:val="00401003"/>
    <w:rsid w:val="004A3AEC"/>
    <w:rsid w:val="0053508E"/>
    <w:rsid w:val="00553C0B"/>
    <w:rsid w:val="00556BD9"/>
    <w:rsid w:val="005A193A"/>
    <w:rsid w:val="005C64C0"/>
    <w:rsid w:val="005F5C7C"/>
    <w:rsid w:val="00607613"/>
    <w:rsid w:val="00611D35"/>
    <w:rsid w:val="00626131"/>
    <w:rsid w:val="00637B55"/>
    <w:rsid w:val="0065523E"/>
    <w:rsid w:val="00671743"/>
    <w:rsid w:val="006B1DD0"/>
    <w:rsid w:val="006F4195"/>
    <w:rsid w:val="00717C5F"/>
    <w:rsid w:val="00736DD7"/>
    <w:rsid w:val="00763FA5"/>
    <w:rsid w:val="007855BD"/>
    <w:rsid w:val="007C5D24"/>
    <w:rsid w:val="007F00C1"/>
    <w:rsid w:val="00802741"/>
    <w:rsid w:val="0080578F"/>
    <w:rsid w:val="00830E1B"/>
    <w:rsid w:val="00852F25"/>
    <w:rsid w:val="0086561C"/>
    <w:rsid w:val="00890CD3"/>
    <w:rsid w:val="00897EC3"/>
    <w:rsid w:val="00910659"/>
    <w:rsid w:val="00961484"/>
    <w:rsid w:val="009634A5"/>
    <w:rsid w:val="009C7D6E"/>
    <w:rsid w:val="00AC4BAC"/>
    <w:rsid w:val="00AD3293"/>
    <w:rsid w:val="00B07000"/>
    <w:rsid w:val="00B57615"/>
    <w:rsid w:val="00B92575"/>
    <w:rsid w:val="00B93620"/>
    <w:rsid w:val="00C11976"/>
    <w:rsid w:val="00C2676B"/>
    <w:rsid w:val="00C27015"/>
    <w:rsid w:val="00C47249"/>
    <w:rsid w:val="00C9284E"/>
    <w:rsid w:val="00CC656A"/>
    <w:rsid w:val="00CF5853"/>
    <w:rsid w:val="00D01988"/>
    <w:rsid w:val="00D56910"/>
    <w:rsid w:val="00DD5BC5"/>
    <w:rsid w:val="00DE5D0A"/>
    <w:rsid w:val="00E81708"/>
    <w:rsid w:val="00E92514"/>
    <w:rsid w:val="00E95374"/>
    <w:rsid w:val="00EF0946"/>
    <w:rsid w:val="00F33F23"/>
    <w:rsid w:val="00F37057"/>
    <w:rsid w:val="00FC541F"/>
    <w:rsid w:val="00FD22E6"/>
    <w:rsid w:val="00FD3D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60B3"/>
  <w15:chartTrackingRefBased/>
  <w15:docId w15:val="{FA862D74-D0B0-49FD-B359-7014F521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1976"/>
    <w:pPr>
      <w:spacing w:after="0" w:line="240" w:lineRule="auto"/>
    </w:pPr>
    <w:rPr>
      <w:rFonts w:ascii="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5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4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1013</Words>
  <Characters>6994</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Skrihár Tünde</dc:creator>
  <cp:keywords/>
  <dc:description/>
  <cp:lastModifiedBy>Skrihár Tünde</cp:lastModifiedBy>
  <cp:revision>6</cp:revision>
  <dcterms:created xsi:type="dcterms:W3CDTF">2025-06-06T10:11:00Z</dcterms:created>
  <dcterms:modified xsi:type="dcterms:W3CDTF">2025-06-13T08:01:00Z</dcterms:modified>
</cp:coreProperties>
</file>